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09" w:tblpY="131"/>
        <w:tblOverlap w:val="never"/>
        <w:tblW w:w="5271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2527"/>
        <w:gridCol w:w="1680"/>
        <w:gridCol w:w="1338"/>
        <w:gridCol w:w="17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44"/>
                <w:szCs w:val="4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eastAsia="zh-CN"/>
              </w:rPr>
              <w:t>附件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8"/>
                <w:szCs w:val="28"/>
                <w:lang w:val="en-US" w:eastAsia="zh-CN"/>
              </w:rPr>
              <w:t xml:space="preserve">1    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  <w:t>年喀喇沁旗公益性岗位招聘报名表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（照片）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民族 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0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exac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就业困难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人员类别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就业失业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登记证号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所报岗位</w:t>
            </w:r>
          </w:p>
        </w:tc>
        <w:tc>
          <w:tcPr>
            <w:tcW w:w="416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exact"/>
        </w:trPr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服从调剂</w:t>
            </w:r>
          </w:p>
        </w:tc>
        <w:tc>
          <w:tcPr>
            <w:tcW w:w="1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□是       □否</w:t>
            </w:r>
          </w:p>
        </w:tc>
        <w:tc>
          <w:tcPr>
            <w:tcW w:w="9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7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500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审批意见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22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  <w:t>用人单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920" w:firstLineChars="80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年    月   日                               </w:t>
            </w:r>
          </w:p>
        </w:tc>
        <w:tc>
          <w:tcPr>
            <w:tcW w:w="273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旗就业服务中心意见：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负责人（签字）：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 xml:space="preserve">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0" w:firstLineChars="1000"/>
              <w:jc w:val="left"/>
              <w:textAlignment w:val="top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     月    日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eastAsia="zh-CN"/>
        </w:rPr>
      </w:pPr>
    </w:p>
    <w:tbl>
      <w:tblPr>
        <w:tblStyle w:val="4"/>
        <w:tblW w:w="81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814"/>
        <w:gridCol w:w="3810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附件2   </w:t>
            </w: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2024年公益性岗位需求计划表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1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填报单位：喀喇沁旗就业服务中心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需求人数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喀喇沁旗乃林镇人民政府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办公室文员1人，协理员2人、  保洁3人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城市管理综合行政执法局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办公室文员2人，垃圾转运站操作员3人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水冲公厕保洁员2人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王爷府镇人民政府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办公室文员2人，窗口协理员2人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南台子乡政府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窗口协理员3人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美林镇政府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窗口协理员1人，办公室文员3人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河北街道办公室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保洁3人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牛家营子镇政府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窗口协理员2人，办公室文员2人</w:t>
            </w:r>
            <w:r>
              <w:rPr>
                <w:rStyle w:val="7"/>
                <w:lang w:val="en-US" w:eastAsia="zh-CN" w:bidi="ar"/>
              </w:rPr>
              <w:br w:type="textWrapping"/>
            </w:r>
            <w:r>
              <w:rPr>
                <w:rStyle w:val="7"/>
                <w:lang w:val="en-US" w:eastAsia="zh-CN" w:bidi="ar"/>
              </w:rPr>
              <w:t>保洁3人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小牛群镇政府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窗口协理员2人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喀喇沁旗科协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设备维修员1人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安全管理员1人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河南街道管理办公室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社区网格长2人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十家满族乡人民政府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窗口协理员6人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西桥镇人民政府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喀喇沁旗融媒体中心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办公室文员6人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锦山第二幼儿园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保洁员1人 保育员1人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赤峰市生态环境局喀喇沁旗分局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中共喀喇沁旗巡查工作领导小组办公室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办公室文员1人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喀喇沁旗教育教学研究中心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喀喇沁旗人民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法院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窗口协理员2人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残疾人联合会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办公室文员2人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旺业甸实验林场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护林员5人  森林体验基地环境保洁员3人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喀喇沁旗水利局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河道灌区管护员3人  办公室文员2人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锦山第一幼儿园</w:t>
            </w: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保育员3人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</w:tr>
    </w:tbl>
    <w:p>
      <w:pPr>
        <w:rPr>
          <w:rFonts w:hint="eastAsia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备注：1、护林员要求男性，保洁员要求女性；2、办公室文员和窗口协理员要求熟练使用计算机；3、残疾人联合会办公室文员需要高校毕业生。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MjU1YTkzZWJjMzI2Nzg0OTIxYTdkZjBhOGI1NDUifQ=="/>
  </w:docVars>
  <w:rsids>
    <w:rsidRoot w:val="00000000"/>
    <w:rsid w:val="070A64F3"/>
    <w:rsid w:val="2116042D"/>
    <w:rsid w:val="3AE357C7"/>
    <w:rsid w:val="3EB56954"/>
    <w:rsid w:val="491869F2"/>
    <w:rsid w:val="5173476F"/>
    <w:rsid w:val="65B42A98"/>
    <w:rsid w:val="7B577121"/>
    <w:rsid w:val="7FF6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4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568</Words>
  <Characters>611</Characters>
  <Lines>0</Lines>
  <Paragraphs>0</Paragraphs>
  <TotalTime>8</TotalTime>
  <ScaleCrop>false</ScaleCrop>
  <LinksUpToDate>false</LinksUpToDate>
  <CharactersWithSpaces>877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2023-07-10T03:12:00Z</dcterms:created>
  <dc:creator>Administrator</dc:creator>
  <cp:lastModifiedBy>Mr.</cp:lastModifiedBy>
  <dcterms:modified xsi:type="dcterms:W3CDTF">2024-03-19T03:10:23Z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C0AC2D81CBF2485089608484790F01B0_13</vt:lpwstr>
  </property>
</Properties>
</file>